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FRIDAY NIGHT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and Words by Jenny)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It’s Friday night again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There’s a party but I’m staying in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 just can’t bear to go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think tonight that I’d rather stay home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It’s Friday night again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I’ll be here with what might have been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If I had gone to let you know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 dream about you and I love you so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Would you take me in your arms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And tell me that you’re mine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Or would you laugh and walk away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Leavin’ me here to cry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 know which one I’d rather hear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But either way I’d die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It’s Friday night again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You’re somewhere fun with all your friends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 close my eyes and I picture it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You’re leaning in now to give me a kiss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It’s Friday night again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It’s getting late close to the end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If I leave now I’ll still have a chance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To get to you to get that last dance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